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6B2" w:rsidRPr="00C525F7" w:rsidRDefault="009943E8" w:rsidP="001606B2">
      <w:pPr>
        <w:jc w:val="center"/>
        <w:rPr>
          <w:rFonts w:ascii="黑体" w:eastAsia="黑体" w:hAnsi="黑体"/>
          <w:b/>
          <w:sz w:val="32"/>
          <w:szCs w:val="32"/>
        </w:rPr>
      </w:pPr>
      <w:r w:rsidRPr="00C525F7">
        <w:rPr>
          <w:rFonts w:ascii="黑体" w:eastAsia="黑体" w:hAnsi="黑体" w:hint="eastAsia"/>
          <w:b/>
          <w:sz w:val="32"/>
          <w:szCs w:val="32"/>
        </w:rPr>
        <w:t>北京师范大学</w:t>
      </w:r>
      <w:r w:rsidR="001606B2" w:rsidRPr="00C525F7">
        <w:rPr>
          <w:rFonts w:ascii="黑体" w:eastAsia="黑体" w:hAnsi="黑体" w:hint="eastAsia"/>
          <w:b/>
          <w:sz w:val="32"/>
          <w:szCs w:val="32"/>
        </w:rPr>
        <w:t>疫情防控常态化</w:t>
      </w:r>
      <w:r w:rsidR="00CC5902">
        <w:rPr>
          <w:rFonts w:ascii="黑体" w:eastAsia="黑体" w:hAnsi="黑体" w:hint="eastAsia"/>
          <w:b/>
          <w:sz w:val="32"/>
          <w:szCs w:val="32"/>
        </w:rPr>
        <w:t>线下招聘活动</w:t>
      </w:r>
    </w:p>
    <w:p w:rsidR="009943E8" w:rsidRPr="00C525F7" w:rsidRDefault="001606B2" w:rsidP="001606B2">
      <w:pPr>
        <w:jc w:val="center"/>
        <w:rPr>
          <w:rFonts w:ascii="黑体" w:eastAsia="黑体" w:hAnsi="黑体"/>
          <w:b/>
          <w:sz w:val="32"/>
          <w:szCs w:val="32"/>
        </w:rPr>
      </w:pPr>
      <w:r w:rsidRPr="00C525F7">
        <w:rPr>
          <w:rFonts w:ascii="黑体" w:eastAsia="黑体" w:hAnsi="黑体" w:hint="eastAsia"/>
          <w:b/>
          <w:sz w:val="32"/>
          <w:szCs w:val="32"/>
        </w:rPr>
        <w:t>用人单位参会须知</w:t>
      </w:r>
    </w:p>
    <w:p w:rsidR="00EE6EF1" w:rsidRPr="00C84A17" w:rsidRDefault="00C525F7" w:rsidP="0073070E">
      <w:pPr>
        <w:spacing w:line="360" w:lineRule="auto"/>
        <w:ind w:firstLineChars="200" w:firstLine="480"/>
        <w:rPr>
          <w:rFonts w:ascii="仿宋" w:eastAsia="仿宋" w:hAnsi="仿宋"/>
          <w:sz w:val="24"/>
          <w:szCs w:val="24"/>
        </w:rPr>
      </w:pPr>
      <w:r w:rsidRPr="00C84A17">
        <w:rPr>
          <w:rFonts w:ascii="仿宋" w:eastAsia="仿宋" w:hAnsi="仿宋" w:hint="eastAsia"/>
          <w:sz w:val="24"/>
          <w:szCs w:val="24"/>
        </w:rPr>
        <w:t>感谢</w:t>
      </w:r>
      <w:r w:rsidR="003D5065" w:rsidRPr="00C84A17">
        <w:rPr>
          <w:rFonts w:ascii="仿宋" w:eastAsia="仿宋" w:hAnsi="仿宋" w:hint="eastAsia"/>
          <w:sz w:val="24"/>
          <w:szCs w:val="24"/>
        </w:rPr>
        <w:t>贵单位长期以来对北京师范大学毕业生就业工作的关注和支持！</w:t>
      </w:r>
      <w:r w:rsidR="0073070E" w:rsidRPr="00C84A17">
        <w:rPr>
          <w:rFonts w:ascii="仿宋" w:eastAsia="仿宋" w:hAnsi="仿宋" w:hint="eastAsia"/>
          <w:sz w:val="24"/>
          <w:szCs w:val="24"/>
        </w:rPr>
        <w:t>在疫情防控常态化条件下</w:t>
      </w:r>
      <w:r w:rsidR="0073070E">
        <w:rPr>
          <w:rFonts w:ascii="仿宋" w:eastAsia="仿宋" w:hAnsi="仿宋" w:hint="eastAsia"/>
          <w:sz w:val="24"/>
          <w:szCs w:val="24"/>
        </w:rPr>
        <w:t>，</w:t>
      </w:r>
      <w:r w:rsidR="003D5065" w:rsidRPr="00C84A17">
        <w:rPr>
          <w:rFonts w:ascii="仿宋" w:eastAsia="仿宋" w:hAnsi="仿宋" w:hint="eastAsia"/>
          <w:sz w:val="24"/>
          <w:szCs w:val="24"/>
        </w:rPr>
        <w:t>为</w:t>
      </w:r>
      <w:r w:rsidR="00F00916" w:rsidRPr="00C84A17">
        <w:rPr>
          <w:rFonts w:ascii="仿宋" w:eastAsia="仿宋" w:hAnsi="仿宋" w:hint="eastAsia"/>
          <w:sz w:val="24"/>
          <w:szCs w:val="24"/>
        </w:rPr>
        <w:t>满足疫情防控期间毕业生的职业发展需求及用人单位的招才引智需要</w:t>
      </w:r>
      <w:r w:rsidR="003D5065" w:rsidRPr="00C84A17">
        <w:rPr>
          <w:rFonts w:ascii="仿宋" w:eastAsia="仿宋" w:hAnsi="仿宋" w:hint="eastAsia"/>
          <w:sz w:val="24"/>
          <w:szCs w:val="24"/>
        </w:rPr>
        <w:t>，</w:t>
      </w:r>
      <w:r w:rsidR="00F00916" w:rsidRPr="00C84A17">
        <w:rPr>
          <w:rFonts w:ascii="仿宋" w:eastAsia="仿宋" w:hAnsi="仿宋" w:hint="eastAsia"/>
          <w:sz w:val="24"/>
          <w:szCs w:val="24"/>
        </w:rPr>
        <w:t>保证北京师范大学线下招聘活动</w:t>
      </w:r>
      <w:r w:rsidR="00F00916">
        <w:rPr>
          <w:rFonts w:ascii="仿宋" w:eastAsia="仿宋" w:hAnsi="仿宋" w:hint="eastAsia"/>
          <w:sz w:val="24"/>
          <w:szCs w:val="24"/>
        </w:rPr>
        <w:t>中</w:t>
      </w:r>
      <w:r w:rsidR="00F00916" w:rsidRPr="00C84A17">
        <w:rPr>
          <w:rFonts w:ascii="仿宋" w:eastAsia="仿宋" w:hAnsi="仿宋" w:hint="eastAsia"/>
          <w:sz w:val="24"/>
          <w:szCs w:val="24"/>
        </w:rPr>
        <w:t>职者和参会单位的安全</w:t>
      </w:r>
      <w:r w:rsidR="00F00916">
        <w:rPr>
          <w:rFonts w:ascii="仿宋" w:eastAsia="仿宋" w:hAnsi="仿宋" w:hint="eastAsia"/>
          <w:sz w:val="24"/>
          <w:szCs w:val="24"/>
        </w:rPr>
        <w:t>与</w:t>
      </w:r>
      <w:r w:rsidR="00F00916" w:rsidRPr="00C84A17">
        <w:rPr>
          <w:rFonts w:ascii="仿宋" w:eastAsia="仿宋" w:hAnsi="仿宋" w:hint="eastAsia"/>
          <w:sz w:val="24"/>
          <w:szCs w:val="24"/>
        </w:rPr>
        <w:t>合法权益，</w:t>
      </w:r>
      <w:r w:rsidR="001210F4" w:rsidRPr="00C84A17">
        <w:rPr>
          <w:rFonts w:ascii="仿宋" w:eastAsia="仿宋" w:hAnsi="仿宋" w:hint="eastAsia"/>
          <w:sz w:val="24"/>
          <w:szCs w:val="24"/>
        </w:rPr>
        <w:t>积极稳妥组织好校园招聘活动</w:t>
      </w:r>
      <w:r w:rsidR="00F00916" w:rsidRPr="00C84A17">
        <w:rPr>
          <w:rFonts w:ascii="仿宋" w:eastAsia="仿宋" w:hAnsi="仿宋" w:hint="eastAsia"/>
          <w:sz w:val="24"/>
          <w:szCs w:val="24"/>
        </w:rPr>
        <w:t>，</w:t>
      </w:r>
      <w:r w:rsidR="003D5065" w:rsidRPr="00C84A17">
        <w:rPr>
          <w:rFonts w:ascii="仿宋" w:eastAsia="仿宋" w:hAnsi="仿宋" w:hint="eastAsia"/>
          <w:sz w:val="24"/>
          <w:szCs w:val="24"/>
        </w:rPr>
        <w:t>根据《教育部应对新冠肺炎疫情工作领导小组办公室关于做好疫情防控常态化条件下高校毕业生校园招聘活动的通知》有关要求，</w:t>
      </w:r>
      <w:r w:rsidR="0002073E" w:rsidRPr="00C84A17">
        <w:rPr>
          <w:rFonts w:ascii="仿宋" w:eastAsia="仿宋" w:hAnsi="仿宋" w:hint="eastAsia"/>
          <w:sz w:val="24"/>
          <w:szCs w:val="24"/>
        </w:rPr>
        <w:t>结合教育部、北京市关于招聘活动的统一部署和要求，</w:t>
      </w:r>
      <w:r w:rsidR="003D5065" w:rsidRPr="00C84A17">
        <w:rPr>
          <w:rFonts w:ascii="仿宋" w:eastAsia="仿宋" w:hAnsi="仿宋" w:hint="eastAsia"/>
          <w:sz w:val="24"/>
          <w:szCs w:val="24"/>
        </w:rPr>
        <w:t>北京师范大学党委学生工作部学生就业与创业指导中心</w:t>
      </w:r>
      <w:r w:rsidR="00F00916">
        <w:rPr>
          <w:rFonts w:ascii="仿宋" w:eastAsia="仿宋" w:hAnsi="仿宋" w:hint="eastAsia"/>
          <w:sz w:val="24"/>
          <w:szCs w:val="24"/>
        </w:rPr>
        <w:t>制定</w:t>
      </w:r>
      <w:r w:rsidR="003D5065" w:rsidRPr="00C84A17">
        <w:rPr>
          <w:rFonts w:ascii="仿宋" w:eastAsia="仿宋" w:hAnsi="仿宋" w:hint="eastAsia"/>
          <w:sz w:val="24"/>
          <w:szCs w:val="24"/>
        </w:rPr>
        <w:t>以下用人单位参会须知：</w:t>
      </w:r>
    </w:p>
    <w:p w:rsidR="0002073E" w:rsidRPr="00C84A17" w:rsidRDefault="00C525F7" w:rsidP="00C84A17">
      <w:pPr>
        <w:spacing w:line="360" w:lineRule="auto"/>
        <w:ind w:firstLineChars="200" w:firstLine="480"/>
        <w:rPr>
          <w:rFonts w:ascii="仿宋" w:eastAsia="仿宋" w:hAnsi="仿宋"/>
          <w:sz w:val="24"/>
          <w:szCs w:val="24"/>
        </w:rPr>
      </w:pPr>
      <w:r w:rsidRPr="00C84A17">
        <w:rPr>
          <w:rFonts w:ascii="仿宋" w:eastAsia="仿宋" w:hAnsi="仿宋" w:hint="eastAsia"/>
          <w:sz w:val="24"/>
          <w:szCs w:val="24"/>
        </w:rPr>
        <w:t>一、</w:t>
      </w:r>
      <w:r w:rsidR="0002073E" w:rsidRPr="00C84A17">
        <w:rPr>
          <w:rFonts w:ascii="仿宋" w:eastAsia="仿宋" w:hAnsi="仿宋" w:hint="eastAsia"/>
          <w:sz w:val="24"/>
          <w:szCs w:val="24"/>
        </w:rPr>
        <w:t>入校招聘人员名单</w:t>
      </w:r>
      <w:r w:rsidR="008269CB" w:rsidRPr="00C84A17">
        <w:rPr>
          <w:rFonts w:ascii="仿宋" w:eastAsia="仿宋" w:hAnsi="仿宋" w:hint="eastAsia"/>
          <w:sz w:val="24"/>
          <w:szCs w:val="24"/>
        </w:rPr>
        <w:t>确定</w:t>
      </w:r>
      <w:r w:rsidR="008269CB">
        <w:rPr>
          <w:rFonts w:ascii="仿宋" w:eastAsia="仿宋" w:hAnsi="仿宋" w:hint="eastAsia"/>
          <w:sz w:val="24"/>
          <w:szCs w:val="24"/>
        </w:rPr>
        <w:t>：</w:t>
      </w:r>
      <w:r w:rsidR="0002073E" w:rsidRPr="00C84A17">
        <w:rPr>
          <w:rFonts w:ascii="仿宋" w:eastAsia="仿宋" w:hAnsi="仿宋" w:hint="eastAsia"/>
          <w:sz w:val="24"/>
          <w:szCs w:val="24"/>
        </w:rPr>
        <w:t>用人单位应科学派遣招聘人员，尽量减少跨区域流动，由中心市场部相关工作人员审核招聘人员是否来自、停留或途径疫情中高险地区、是否有密切接触史、是否存在发热及咳嗽等异常症状，依据流行病学史和健康状况，确定进校人员名单。进校人员须提供14天的出行轨迹</w:t>
      </w:r>
      <w:r w:rsidR="008269CB">
        <w:rPr>
          <w:rFonts w:ascii="仿宋" w:eastAsia="仿宋" w:hAnsi="仿宋" w:hint="eastAsia"/>
          <w:sz w:val="24"/>
          <w:szCs w:val="24"/>
        </w:rPr>
        <w:t>及</w:t>
      </w:r>
      <w:r w:rsidR="0002073E" w:rsidRPr="00C84A17">
        <w:rPr>
          <w:rFonts w:ascii="仿宋" w:eastAsia="仿宋" w:hAnsi="仿宋" w:hint="eastAsia"/>
          <w:sz w:val="24"/>
          <w:szCs w:val="24"/>
        </w:rPr>
        <w:t>相关健康码，中高风险地区人员不得进校，合理控制</w:t>
      </w:r>
      <w:proofErr w:type="gramStart"/>
      <w:r w:rsidR="0002073E" w:rsidRPr="00C84A17">
        <w:rPr>
          <w:rFonts w:ascii="仿宋" w:eastAsia="仿宋" w:hAnsi="仿宋" w:hint="eastAsia"/>
          <w:sz w:val="24"/>
          <w:szCs w:val="24"/>
        </w:rPr>
        <w:t>双选会规模</w:t>
      </w:r>
      <w:proofErr w:type="gramEnd"/>
      <w:r w:rsidR="0002073E" w:rsidRPr="00C84A17">
        <w:rPr>
          <w:rFonts w:ascii="仿宋" w:eastAsia="仿宋" w:hAnsi="仿宋" w:hint="eastAsia"/>
          <w:sz w:val="24"/>
          <w:szCs w:val="24"/>
        </w:rPr>
        <w:t>及用人单位招聘人员数量</w:t>
      </w:r>
      <w:r w:rsidRPr="00C84A17">
        <w:rPr>
          <w:rFonts w:ascii="仿宋" w:eastAsia="仿宋" w:hAnsi="仿宋" w:hint="eastAsia"/>
          <w:sz w:val="24"/>
          <w:szCs w:val="24"/>
        </w:rPr>
        <w:t>。</w:t>
      </w:r>
    </w:p>
    <w:p w:rsidR="00055074" w:rsidRDefault="00C84A17" w:rsidP="00C84A17">
      <w:pPr>
        <w:spacing w:line="360" w:lineRule="auto"/>
        <w:ind w:firstLineChars="200" w:firstLine="480"/>
        <w:rPr>
          <w:rFonts w:ascii="仿宋" w:eastAsia="仿宋" w:hAnsi="仿宋"/>
          <w:sz w:val="24"/>
          <w:szCs w:val="24"/>
        </w:rPr>
      </w:pPr>
      <w:r>
        <w:rPr>
          <w:rFonts w:ascii="仿宋" w:eastAsia="仿宋" w:hAnsi="仿宋" w:hint="eastAsia"/>
          <w:sz w:val="24"/>
          <w:szCs w:val="24"/>
        </w:rPr>
        <w:t>二、</w:t>
      </w:r>
      <w:r w:rsidR="008269CB">
        <w:rPr>
          <w:rFonts w:ascii="仿宋" w:eastAsia="仿宋" w:hAnsi="仿宋" w:hint="eastAsia"/>
          <w:sz w:val="24"/>
          <w:szCs w:val="24"/>
        </w:rPr>
        <w:t>参会过程防控要求：</w:t>
      </w:r>
      <w:r w:rsidR="0002073E" w:rsidRPr="00C84A17">
        <w:rPr>
          <w:rFonts w:ascii="仿宋" w:eastAsia="仿宋" w:hAnsi="仿宋" w:hint="eastAsia"/>
          <w:sz w:val="24"/>
          <w:szCs w:val="24"/>
        </w:rPr>
        <w:t>疫情防控期间，</w:t>
      </w:r>
      <w:r w:rsidR="001606B2" w:rsidRPr="00C84A17">
        <w:rPr>
          <w:rFonts w:ascii="仿宋" w:eastAsia="仿宋" w:hAnsi="仿宋" w:hint="eastAsia"/>
          <w:sz w:val="24"/>
          <w:szCs w:val="24"/>
        </w:rPr>
        <w:t>招聘人员应认真了解当前疫情防控形势，严格执行北京市的疫情防控政策及措施要求。</w:t>
      </w:r>
      <w:r w:rsidR="00E94A0F" w:rsidRPr="00C84A17">
        <w:rPr>
          <w:rFonts w:ascii="仿宋" w:eastAsia="仿宋" w:hAnsi="仿宋" w:hint="eastAsia"/>
          <w:sz w:val="24"/>
          <w:szCs w:val="24"/>
        </w:rPr>
        <w:t>参会人员</w:t>
      </w:r>
      <w:r w:rsidR="001606B2" w:rsidRPr="00C84A17">
        <w:rPr>
          <w:rFonts w:ascii="仿宋" w:eastAsia="仿宋" w:hAnsi="仿宋" w:hint="eastAsia"/>
          <w:sz w:val="24"/>
          <w:szCs w:val="24"/>
        </w:rPr>
        <w:t>需全程</w:t>
      </w:r>
      <w:r w:rsidR="00E94A0F" w:rsidRPr="00C84A17">
        <w:rPr>
          <w:rFonts w:ascii="仿宋" w:eastAsia="仿宋" w:hAnsi="仿宋" w:hint="eastAsia"/>
          <w:sz w:val="24"/>
          <w:szCs w:val="24"/>
        </w:rPr>
        <w:t>佩戴口罩，</w:t>
      </w:r>
      <w:r w:rsidR="0002073E" w:rsidRPr="00C84A17">
        <w:rPr>
          <w:rFonts w:ascii="仿宋" w:eastAsia="仿宋" w:hAnsi="仿宋" w:hint="eastAsia"/>
          <w:sz w:val="24"/>
          <w:szCs w:val="24"/>
        </w:rPr>
        <w:t>线下招聘活动将实行人流限制，</w:t>
      </w:r>
      <w:r w:rsidR="001606B2" w:rsidRPr="00C84A17">
        <w:rPr>
          <w:rFonts w:ascii="仿宋" w:eastAsia="仿宋" w:hAnsi="仿宋" w:hint="eastAsia"/>
          <w:sz w:val="24"/>
          <w:szCs w:val="24"/>
        </w:rPr>
        <w:t>若超出</w:t>
      </w:r>
      <w:r w:rsidR="008269CB">
        <w:rPr>
          <w:rFonts w:ascii="仿宋" w:eastAsia="仿宋" w:hAnsi="仿宋" w:hint="eastAsia"/>
          <w:sz w:val="24"/>
          <w:szCs w:val="24"/>
        </w:rPr>
        <w:t>会场容量上限</w:t>
      </w:r>
      <w:r w:rsidR="001606B2" w:rsidRPr="00C84A17">
        <w:rPr>
          <w:rFonts w:ascii="仿宋" w:eastAsia="仿宋" w:hAnsi="仿宋" w:hint="eastAsia"/>
          <w:sz w:val="24"/>
          <w:szCs w:val="24"/>
        </w:rPr>
        <w:t>则采取</w:t>
      </w:r>
      <w:r w:rsidR="008269CB">
        <w:rPr>
          <w:rFonts w:ascii="仿宋" w:eastAsia="仿宋" w:hAnsi="仿宋" w:hint="eastAsia"/>
          <w:sz w:val="24"/>
          <w:szCs w:val="24"/>
        </w:rPr>
        <w:t>人员</w:t>
      </w:r>
      <w:r w:rsidR="001606B2" w:rsidRPr="00C84A17">
        <w:rPr>
          <w:rFonts w:ascii="仿宋" w:eastAsia="仿宋" w:hAnsi="仿宋" w:hint="eastAsia"/>
          <w:sz w:val="24"/>
          <w:szCs w:val="24"/>
        </w:rPr>
        <w:t>限流措施</w:t>
      </w:r>
      <w:r w:rsidR="008269CB">
        <w:rPr>
          <w:rFonts w:ascii="仿宋" w:eastAsia="仿宋" w:hAnsi="仿宋" w:hint="eastAsia"/>
          <w:sz w:val="24"/>
          <w:szCs w:val="24"/>
        </w:rPr>
        <w:t>。</w:t>
      </w:r>
    </w:p>
    <w:p w:rsidR="003D5065" w:rsidRPr="00C84A17" w:rsidRDefault="00C84A17" w:rsidP="00C84A17">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003D5065" w:rsidRPr="00C84A17">
        <w:rPr>
          <w:rFonts w:ascii="仿宋" w:eastAsia="仿宋" w:hAnsi="仿宋" w:hint="eastAsia"/>
          <w:sz w:val="24"/>
          <w:szCs w:val="24"/>
        </w:rPr>
        <w:t>用人单位入校：</w:t>
      </w:r>
      <w:r w:rsidR="00055074">
        <w:rPr>
          <w:rFonts w:ascii="仿宋" w:eastAsia="仿宋" w:hAnsi="仿宋" w:hint="eastAsia"/>
          <w:sz w:val="24"/>
          <w:szCs w:val="24"/>
        </w:rPr>
        <w:t>专场招聘会开展前</w:t>
      </w:r>
      <w:r w:rsidR="008D71D8" w:rsidRPr="00C84A17">
        <w:rPr>
          <w:rFonts w:ascii="仿宋" w:eastAsia="仿宋" w:hAnsi="仿宋" w:hint="eastAsia"/>
          <w:sz w:val="24"/>
          <w:szCs w:val="24"/>
        </w:rPr>
        <w:t>，</w:t>
      </w:r>
      <w:r w:rsidR="003A35A6" w:rsidRPr="00C84A17">
        <w:rPr>
          <w:rFonts w:ascii="仿宋" w:eastAsia="仿宋" w:hAnsi="仿宋" w:hint="eastAsia"/>
          <w:sz w:val="24"/>
          <w:szCs w:val="24"/>
        </w:rPr>
        <w:t>用人单位</w:t>
      </w:r>
      <w:r w:rsidR="00055074">
        <w:rPr>
          <w:rFonts w:ascii="仿宋" w:eastAsia="仿宋" w:hAnsi="仿宋" w:hint="eastAsia"/>
          <w:sz w:val="24"/>
          <w:szCs w:val="24"/>
        </w:rPr>
        <w:t>需</w:t>
      </w:r>
      <w:r w:rsidR="003A35A6" w:rsidRPr="00C84A17">
        <w:rPr>
          <w:rFonts w:ascii="仿宋" w:eastAsia="仿宋" w:hAnsi="仿宋" w:hint="eastAsia"/>
          <w:sz w:val="24"/>
          <w:szCs w:val="24"/>
        </w:rPr>
        <w:t>填写临时入校申请，提前</w:t>
      </w:r>
      <w:r w:rsidR="003A35A6" w:rsidRPr="007537EE">
        <w:rPr>
          <w:rFonts w:ascii="仿宋" w:eastAsia="仿宋" w:hAnsi="仿宋" w:hint="eastAsia"/>
          <w:b/>
          <w:sz w:val="24"/>
          <w:szCs w:val="24"/>
        </w:rPr>
        <w:t>至少</w:t>
      </w:r>
      <w:r w:rsidR="00FC32F6">
        <w:rPr>
          <w:rFonts w:ascii="仿宋" w:eastAsia="仿宋" w:hAnsi="仿宋"/>
          <w:b/>
          <w:sz w:val="24"/>
          <w:szCs w:val="24"/>
        </w:rPr>
        <w:t>4</w:t>
      </w:r>
      <w:r w:rsidR="00A0646C" w:rsidRPr="007537EE">
        <w:rPr>
          <w:rFonts w:ascii="仿宋" w:eastAsia="仿宋" w:hAnsi="仿宋" w:hint="eastAsia"/>
          <w:b/>
          <w:sz w:val="24"/>
          <w:szCs w:val="24"/>
        </w:rPr>
        <w:t>个工作日</w:t>
      </w:r>
      <w:r w:rsidR="003A35A6" w:rsidRPr="00C84A17">
        <w:rPr>
          <w:rFonts w:ascii="仿宋" w:eastAsia="仿宋" w:hAnsi="仿宋" w:hint="eastAsia"/>
          <w:sz w:val="24"/>
          <w:szCs w:val="24"/>
        </w:rPr>
        <w:t>回复到</w:t>
      </w:r>
      <w:r w:rsidR="00725F68">
        <w:rPr>
          <w:rFonts w:ascii="仿宋" w:eastAsia="仿宋" w:hAnsi="仿宋" w:hint="eastAsia"/>
          <w:sz w:val="24"/>
          <w:szCs w:val="24"/>
        </w:rPr>
        <w:t>邮箱</w:t>
      </w:r>
      <w:r w:rsidR="003A35A6" w:rsidRPr="00C84A17">
        <w:rPr>
          <w:rFonts w:ascii="仿宋" w:eastAsia="仿宋" w:hAnsi="仿宋" w:hint="eastAsia"/>
          <w:sz w:val="24"/>
          <w:szCs w:val="24"/>
        </w:rPr>
        <w:t>，</w:t>
      </w:r>
      <w:r w:rsidR="003D5065" w:rsidRPr="00C84A17">
        <w:rPr>
          <w:rFonts w:ascii="仿宋" w:eastAsia="仿宋" w:hAnsi="仿宋"/>
          <w:sz w:val="24"/>
          <w:szCs w:val="24"/>
        </w:rPr>
        <w:t>否则</w:t>
      </w:r>
      <w:r w:rsidR="008269CB">
        <w:rPr>
          <w:rFonts w:ascii="仿宋" w:eastAsia="仿宋" w:hAnsi="仿宋" w:hint="eastAsia"/>
          <w:sz w:val="24"/>
          <w:szCs w:val="24"/>
        </w:rPr>
        <w:t>参会</w:t>
      </w:r>
      <w:r w:rsidR="003D5065" w:rsidRPr="00C84A17">
        <w:rPr>
          <w:rFonts w:ascii="仿宋" w:eastAsia="仿宋" w:hAnsi="仿宋"/>
          <w:sz w:val="24"/>
          <w:szCs w:val="24"/>
        </w:rPr>
        <w:t>当天无法进校。招聘人员及车辆</w:t>
      </w:r>
      <w:r w:rsidR="003A35A6" w:rsidRPr="00C84A17">
        <w:rPr>
          <w:rFonts w:ascii="仿宋" w:eastAsia="仿宋" w:hAnsi="仿宋"/>
          <w:sz w:val="24"/>
          <w:szCs w:val="24"/>
        </w:rPr>
        <w:t>统一从北京师范</w:t>
      </w:r>
      <w:r w:rsidR="003D5065" w:rsidRPr="00C84A17">
        <w:rPr>
          <w:rFonts w:ascii="仿宋" w:eastAsia="仿宋" w:hAnsi="仿宋"/>
          <w:sz w:val="24"/>
          <w:szCs w:val="24"/>
        </w:rPr>
        <w:t>大学东门进入校园，遵从校门处要求刷身份证、出示健康码、测量体温等</w:t>
      </w:r>
      <w:r w:rsidR="003D5065" w:rsidRPr="00C84A17">
        <w:rPr>
          <w:rFonts w:ascii="仿宋" w:eastAsia="仿宋" w:hAnsi="仿宋" w:hint="eastAsia"/>
          <w:sz w:val="24"/>
          <w:szCs w:val="24"/>
        </w:rPr>
        <w:t>。</w:t>
      </w:r>
    </w:p>
    <w:p w:rsidR="009943E8" w:rsidRPr="00C84A17" w:rsidRDefault="00C84A17" w:rsidP="00C84A17">
      <w:pPr>
        <w:spacing w:line="360" w:lineRule="auto"/>
        <w:ind w:firstLineChars="200" w:firstLine="480"/>
        <w:rPr>
          <w:rFonts w:ascii="仿宋" w:eastAsia="仿宋" w:hAnsi="仿宋"/>
          <w:sz w:val="24"/>
          <w:szCs w:val="24"/>
        </w:rPr>
      </w:pPr>
      <w:r>
        <w:rPr>
          <w:rFonts w:ascii="仿宋" w:eastAsia="仿宋" w:hAnsi="仿宋" w:hint="eastAsia"/>
          <w:sz w:val="24"/>
          <w:szCs w:val="24"/>
        </w:rPr>
        <w:t>四、</w:t>
      </w:r>
      <w:r w:rsidR="008269CB">
        <w:rPr>
          <w:rFonts w:ascii="仿宋" w:eastAsia="仿宋" w:hAnsi="仿宋" w:hint="eastAsia"/>
          <w:sz w:val="24"/>
          <w:szCs w:val="24"/>
        </w:rPr>
        <w:t>布场详情：</w:t>
      </w:r>
      <w:r w:rsidR="008B2837">
        <w:rPr>
          <w:rFonts w:ascii="仿宋" w:eastAsia="仿宋" w:hAnsi="仿宋" w:hint="eastAsia"/>
          <w:sz w:val="24"/>
          <w:szCs w:val="24"/>
        </w:rPr>
        <w:t>中心将</w:t>
      </w:r>
      <w:r w:rsidR="001606B2" w:rsidRPr="00C84A17">
        <w:rPr>
          <w:rFonts w:ascii="仿宋" w:eastAsia="仿宋" w:hAnsi="仿宋" w:hint="eastAsia"/>
          <w:sz w:val="24"/>
          <w:szCs w:val="24"/>
        </w:rPr>
        <w:t>依据实际情况，在线下活动</w:t>
      </w:r>
      <w:r w:rsidR="009943E8" w:rsidRPr="00C84A17">
        <w:rPr>
          <w:rFonts w:ascii="仿宋" w:eastAsia="仿宋" w:hAnsi="仿宋" w:hint="eastAsia"/>
          <w:sz w:val="24"/>
          <w:szCs w:val="24"/>
        </w:rPr>
        <w:t>召开前</w:t>
      </w:r>
      <w:r w:rsidR="008D71D8" w:rsidRPr="00C84A17">
        <w:rPr>
          <w:rFonts w:ascii="仿宋" w:eastAsia="仿宋" w:hAnsi="仿宋" w:hint="eastAsia"/>
          <w:sz w:val="24"/>
          <w:szCs w:val="24"/>
        </w:rPr>
        <w:t>对场地进行消杀，</w:t>
      </w:r>
      <w:r w:rsidR="001B7DC5" w:rsidRPr="00C84A17">
        <w:rPr>
          <w:rFonts w:ascii="仿宋" w:eastAsia="仿宋" w:hAnsi="仿宋" w:hint="eastAsia"/>
          <w:sz w:val="24"/>
          <w:szCs w:val="24"/>
        </w:rPr>
        <w:t>认真细致做好各方面准备工作。</w:t>
      </w:r>
    </w:p>
    <w:p w:rsidR="009943E8" w:rsidRPr="00C84A17" w:rsidRDefault="00C84A17" w:rsidP="00C84A17">
      <w:pPr>
        <w:spacing w:line="360" w:lineRule="auto"/>
        <w:ind w:firstLineChars="200" w:firstLine="480"/>
        <w:rPr>
          <w:rFonts w:ascii="仿宋" w:eastAsia="仿宋" w:hAnsi="仿宋"/>
          <w:sz w:val="24"/>
          <w:szCs w:val="24"/>
        </w:rPr>
      </w:pPr>
      <w:r>
        <w:rPr>
          <w:rFonts w:ascii="仿宋" w:eastAsia="仿宋" w:hAnsi="仿宋" w:hint="eastAsia"/>
          <w:sz w:val="24"/>
          <w:szCs w:val="24"/>
        </w:rPr>
        <w:t>五、</w:t>
      </w:r>
      <w:r w:rsidR="009943E8" w:rsidRPr="00C84A17">
        <w:rPr>
          <w:rFonts w:ascii="仿宋" w:eastAsia="仿宋" w:hAnsi="仿宋" w:hint="eastAsia"/>
          <w:sz w:val="24"/>
          <w:szCs w:val="24"/>
        </w:rPr>
        <w:t>仔细排查和消除会场中的各种不安全隐患，</w:t>
      </w:r>
      <w:r w:rsidR="001B7DC5" w:rsidRPr="00C84A17">
        <w:rPr>
          <w:rFonts w:ascii="仿宋" w:eastAsia="仿宋" w:hAnsi="仿宋" w:hint="eastAsia"/>
          <w:sz w:val="24"/>
          <w:szCs w:val="24"/>
        </w:rPr>
        <w:t>结合实际情况进行合理安排。线下招聘活动只针对本校学生开放，本校学生依次排队进入招聘会地点，间隔</w:t>
      </w:r>
      <w:r w:rsidR="001B7DC5" w:rsidRPr="00C84A17">
        <w:rPr>
          <w:rFonts w:ascii="仿宋" w:eastAsia="仿宋" w:hAnsi="仿宋"/>
          <w:sz w:val="24"/>
          <w:szCs w:val="24"/>
        </w:rPr>
        <w:t>1米以上，扫码、测温通过后进场。用人单位及第三方所发布的宣讲通知、预报名等信息不作为进场、提前进场及插队进场的凭证；为控制参会学生密度，</w:t>
      </w:r>
      <w:r w:rsidR="008B2837">
        <w:rPr>
          <w:rFonts w:ascii="仿宋" w:eastAsia="仿宋" w:hAnsi="仿宋" w:hint="eastAsia"/>
          <w:sz w:val="24"/>
          <w:szCs w:val="24"/>
        </w:rPr>
        <w:t>会</w:t>
      </w:r>
      <w:r w:rsidR="001B7DC5" w:rsidRPr="00C84A17">
        <w:rPr>
          <w:rFonts w:ascii="仿宋" w:eastAsia="仿宋" w:hAnsi="仿宋"/>
          <w:sz w:val="24"/>
          <w:szCs w:val="24"/>
        </w:rPr>
        <w:t>场视情况限制学生进场，用人单位请配合值班老师、学生助理做好解释、安抚及提前</w:t>
      </w:r>
      <w:r w:rsidR="001B7DC5" w:rsidRPr="00C84A17">
        <w:rPr>
          <w:rFonts w:ascii="仿宋" w:eastAsia="仿宋" w:hAnsi="仿宋"/>
          <w:sz w:val="24"/>
          <w:szCs w:val="24"/>
        </w:rPr>
        <w:lastRenderedPageBreak/>
        <w:t>收简历等工作。</w:t>
      </w:r>
    </w:p>
    <w:p w:rsidR="009943E8" w:rsidRPr="00C84A17" w:rsidRDefault="00C84A17" w:rsidP="00C84A17">
      <w:pPr>
        <w:spacing w:line="360" w:lineRule="auto"/>
        <w:ind w:firstLineChars="200" w:firstLine="480"/>
        <w:rPr>
          <w:rFonts w:ascii="仿宋" w:eastAsia="仿宋" w:hAnsi="仿宋"/>
          <w:sz w:val="24"/>
          <w:szCs w:val="24"/>
        </w:rPr>
      </w:pPr>
      <w:r>
        <w:rPr>
          <w:rFonts w:ascii="仿宋" w:eastAsia="仿宋" w:hAnsi="仿宋" w:hint="eastAsia"/>
          <w:sz w:val="24"/>
          <w:szCs w:val="24"/>
        </w:rPr>
        <w:t>六、</w:t>
      </w:r>
      <w:r w:rsidR="003D5065" w:rsidRPr="00C84A17">
        <w:rPr>
          <w:rFonts w:ascii="仿宋" w:eastAsia="仿宋" w:hAnsi="仿宋" w:hint="eastAsia"/>
          <w:sz w:val="24"/>
          <w:szCs w:val="24"/>
        </w:rPr>
        <w:t>线下活动开展</w:t>
      </w:r>
      <w:r w:rsidR="008D71D8" w:rsidRPr="00C84A17">
        <w:rPr>
          <w:rFonts w:ascii="仿宋" w:eastAsia="仿宋" w:hAnsi="仿宋" w:hint="eastAsia"/>
          <w:sz w:val="24"/>
          <w:szCs w:val="24"/>
        </w:rPr>
        <w:t>之日，所有通道均不得堆放任何有碍通行的障碍物，活动结束后再次安排消杀工作。</w:t>
      </w:r>
      <w:r w:rsidR="00987BBC" w:rsidRPr="00C84A17">
        <w:rPr>
          <w:rFonts w:ascii="仿宋" w:eastAsia="仿宋" w:hAnsi="仿宋" w:hint="eastAsia"/>
          <w:sz w:val="24"/>
          <w:szCs w:val="24"/>
        </w:rPr>
        <w:t>招聘会结束后请及时联系办公室工作人员，待确定无误后，方可离开会场，请勿长时间在会场滞留。招聘会结束后</w:t>
      </w:r>
      <w:r w:rsidR="00987BBC" w:rsidRPr="00C84A17">
        <w:rPr>
          <w:rFonts w:ascii="仿宋" w:eastAsia="仿宋" w:hAnsi="仿宋"/>
          <w:sz w:val="24"/>
          <w:szCs w:val="24"/>
        </w:rPr>
        <w:t>14</w:t>
      </w:r>
      <w:r w:rsidR="00987BBC" w:rsidRPr="00C84A17">
        <w:rPr>
          <w:rFonts w:ascii="仿宋" w:eastAsia="仿宋" w:hAnsi="仿宋" w:hint="eastAsia"/>
          <w:sz w:val="24"/>
          <w:szCs w:val="24"/>
        </w:rPr>
        <w:t>天内，参会人员如有发热、咳嗽等症状，须按照要求进行相关检查，并主动及时报告。</w:t>
      </w:r>
    </w:p>
    <w:p w:rsidR="00987BBC" w:rsidRPr="00C84A17" w:rsidRDefault="00C84A17" w:rsidP="00C84A17">
      <w:pPr>
        <w:spacing w:line="360" w:lineRule="auto"/>
        <w:ind w:firstLineChars="200" w:firstLine="480"/>
        <w:rPr>
          <w:rFonts w:ascii="仿宋" w:eastAsia="仿宋" w:hAnsi="仿宋"/>
          <w:sz w:val="24"/>
          <w:szCs w:val="24"/>
        </w:rPr>
      </w:pPr>
      <w:r>
        <w:rPr>
          <w:rFonts w:ascii="仿宋" w:eastAsia="仿宋" w:hAnsi="仿宋" w:hint="eastAsia"/>
          <w:sz w:val="24"/>
          <w:szCs w:val="24"/>
        </w:rPr>
        <w:t>七、</w:t>
      </w:r>
      <w:r w:rsidR="00987BBC" w:rsidRPr="00C84A17">
        <w:rPr>
          <w:rFonts w:ascii="仿宋" w:eastAsia="仿宋" w:hAnsi="仿宋" w:hint="eastAsia"/>
          <w:sz w:val="24"/>
          <w:szCs w:val="24"/>
        </w:rPr>
        <w:t>本</w:t>
      </w:r>
      <w:proofErr w:type="gramStart"/>
      <w:r w:rsidR="00987BBC" w:rsidRPr="00C84A17">
        <w:rPr>
          <w:rFonts w:ascii="仿宋" w:eastAsia="仿宋" w:hAnsi="仿宋" w:hint="eastAsia"/>
          <w:sz w:val="24"/>
          <w:szCs w:val="24"/>
        </w:rPr>
        <w:t>通知仅</w:t>
      </w:r>
      <w:proofErr w:type="gramEnd"/>
      <w:r w:rsidR="00987BBC" w:rsidRPr="00C84A17">
        <w:rPr>
          <w:rFonts w:ascii="仿宋" w:eastAsia="仿宋" w:hAnsi="仿宋" w:hint="eastAsia"/>
          <w:sz w:val="24"/>
          <w:szCs w:val="24"/>
        </w:rPr>
        <w:t>作为疫情防控期间</w:t>
      </w:r>
      <w:r w:rsidR="00595F7F">
        <w:rPr>
          <w:rFonts w:ascii="仿宋" w:eastAsia="仿宋" w:hAnsi="仿宋" w:hint="eastAsia"/>
          <w:sz w:val="24"/>
          <w:szCs w:val="24"/>
        </w:rPr>
        <w:t>我校线下招聘活动临时</w:t>
      </w:r>
      <w:r w:rsidR="00987BBC" w:rsidRPr="00C84A17">
        <w:rPr>
          <w:rFonts w:ascii="仿宋" w:eastAsia="仿宋" w:hAnsi="仿宋" w:hint="eastAsia"/>
          <w:sz w:val="24"/>
          <w:szCs w:val="24"/>
        </w:rPr>
        <w:t>安排，校园招聘活动的具体组织形式将在严格落实国家、北京市疫情防控要求的前提下，根据北京市和学校的疫情防控要求动态调整。</w:t>
      </w: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Default="00C84A17" w:rsidP="00C84A17">
      <w:pPr>
        <w:spacing w:line="360" w:lineRule="auto"/>
        <w:ind w:firstLineChars="200" w:firstLine="480"/>
        <w:rPr>
          <w:rFonts w:ascii="仿宋" w:eastAsia="仿宋" w:hAnsi="仿宋"/>
          <w:sz w:val="24"/>
          <w:szCs w:val="24"/>
        </w:rPr>
      </w:pPr>
    </w:p>
    <w:p w:rsidR="00C84A17" w:rsidRPr="00C84A17" w:rsidRDefault="00C84A17" w:rsidP="00C84A17">
      <w:pPr>
        <w:spacing w:line="360" w:lineRule="auto"/>
        <w:ind w:firstLineChars="200" w:firstLine="480"/>
        <w:rPr>
          <w:rFonts w:ascii="仿宋" w:eastAsia="仿宋" w:hAnsi="仿宋"/>
          <w:sz w:val="24"/>
          <w:szCs w:val="24"/>
        </w:rPr>
      </w:pPr>
    </w:p>
    <w:p w:rsidR="00D84223" w:rsidRDefault="00D84223" w:rsidP="00987BBC">
      <w:pPr>
        <w:spacing w:line="360" w:lineRule="auto"/>
        <w:ind w:firstLineChars="200" w:firstLine="422"/>
        <w:jc w:val="right"/>
        <w:rPr>
          <w:rFonts w:ascii="仿宋" w:eastAsia="仿宋" w:hAnsi="仿宋"/>
          <w:b/>
          <w:szCs w:val="21"/>
        </w:rPr>
      </w:pPr>
      <w:r w:rsidRPr="00C56356">
        <w:rPr>
          <w:rFonts w:ascii="仿宋" w:eastAsia="仿宋" w:hAnsi="仿宋" w:hint="eastAsia"/>
          <w:b/>
          <w:szCs w:val="21"/>
        </w:rPr>
        <w:t>北京</w:t>
      </w:r>
      <w:r w:rsidRPr="00C56356">
        <w:rPr>
          <w:rFonts w:ascii="仿宋" w:eastAsia="仿宋" w:hAnsi="仿宋"/>
          <w:b/>
          <w:szCs w:val="21"/>
        </w:rPr>
        <w:t>师范大学</w:t>
      </w:r>
      <w:r w:rsidR="00C56356" w:rsidRPr="00C56356">
        <w:rPr>
          <w:rFonts w:ascii="仿宋" w:eastAsia="仿宋" w:hAnsi="仿宋" w:hint="eastAsia"/>
          <w:b/>
          <w:szCs w:val="21"/>
        </w:rPr>
        <w:t>党委学生工作部</w:t>
      </w:r>
      <w:r w:rsidR="006A64EB">
        <w:rPr>
          <w:rFonts w:ascii="仿宋" w:eastAsia="仿宋" w:hAnsi="仿宋" w:hint="eastAsia"/>
          <w:b/>
          <w:szCs w:val="21"/>
        </w:rPr>
        <w:t>学</w:t>
      </w:r>
      <w:r w:rsidRPr="00C56356">
        <w:rPr>
          <w:rFonts w:ascii="仿宋" w:eastAsia="仿宋" w:hAnsi="仿宋" w:hint="eastAsia"/>
          <w:b/>
          <w:szCs w:val="21"/>
        </w:rPr>
        <w:t>生</w:t>
      </w:r>
      <w:r w:rsidRPr="00C56356">
        <w:rPr>
          <w:rFonts w:ascii="仿宋" w:eastAsia="仿宋" w:hAnsi="仿宋"/>
          <w:b/>
          <w:szCs w:val="21"/>
        </w:rPr>
        <w:t>就业与创业指导中心</w:t>
      </w:r>
    </w:p>
    <w:p w:rsidR="0047792A" w:rsidRPr="00C56356" w:rsidRDefault="0047792A" w:rsidP="00987BBC">
      <w:pPr>
        <w:spacing w:line="360" w:lineRule="auto"/>
        <w:ind w:firstLineChars="200" w:firstLine="422"/>
        <w:jc w:val="right"/>
        <w:rPr>
          <w:rFonts w:ascii="仿宋" w:eastAsia="仿宋" w:hAnsi="仿宋" w:hint="eastAsia"/>
          <w:b/>
          <w:szCs w:val="21"/>
        </w:rPr>
      </w:pPr>
      <w:r>
        <w:rPr>
          <w:rFonts w:ascii="仿宋" w:eastAsia="仿宋" w:hAnsi="仿宋" w:hint="eastAsia"/>
          <w:b/>
          <w:szCs w:val="21"/>
        </w:rPr>
        <w:t>北京师范大学文学院</w:t>
      </w:r>
      <w:bookmarkStart w:id="0" w:name="_GoBack"/>
      <w:bookmarkEnd w:id="0"/>
    </w:p>
    <w:sectPr w:rsidR="0047792A" w:rsidRPr="00C563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15D3" w:rsidRDefault="009E15D3" w:rsidP="00425A95">
      <w:r>
        <w:separator/>
      </w:r>
    </w:p>
  </w:endnote>
  <w:endnote w:type="continuationSeparator" w:id="0">
    <w:p w:rsidR="009E15D3" w:rsidRDefault="009E15D3" w:rsidP="0042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15D3" w:rsidRDefault="009E15D3" w:rsidP="00425A95">
      <w:r>
        <w:separator/>
      </w:r>
    </w:p>
  </w:footnote>
  <w:footnote w:type="continuationSeparator" w:id="0">
    <w:p w:rsidR="009E15D3" w:rsidRDefault="009E15D3" w:rsidP="00425A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EB6"/>
    <w:rsid w:val="0002073E"/>
    <w:rsid w:val="00055074"/>
    <w:rsid w:val="00096DE9"/>
    <w:rsid w:val="001210F4"/>
    <w:rsid w:val="00152BE0"/>
    <w:rsid w:val="001606B2"/>
    <w:rsid w:val="001B7DC5"/>
    <w:rsid w:val="00370CC7"/>
    <w:rsid w:val="003A35A6"/>
    <w:rsid w:val="003B640F"/>
    <w:rsid w:val="003D5065"/>
    <w:rsid w:val="00425A95"/>
    <w:rsid w:val="0046347F"/>
    <w:rsid w:val="00465B38"/>
    <w:rsid w:val="0047792A"/>
    <w:rsid w:val="00547DB5"/>
    <w:rsid w:val="00595F7F"/>
    <w:rsid w:val="005D25AF"/>
    <w:rsid w:val="006A64EB"/>
    <w:rsid w:val="00725F68"/>
    <w:rsid w:val="0073043E"/>
    <w:rsid w:val="0073070E"/>
    <w:rsid w:val="007537EE"/>
    <w:rsid w:val="00791D36"/>
    <w:rsid w:val="007A26A4"/>
    <w:rsid w:val="00811232"/>
    <w:rsid w:val="008269CB"/>
    <w:rsid w:val="00855F22"/>
    <w:rsid w:val="008B2837"/>
    <w:rsid w:val="008D5EB6"/>
    <w:rsid w:val="008D71D8"/>
    <w:rsid w:val="0098732F"/>
    <w:rsid w:val="00987BBC"/>
    <w:rsid w:val="009943E8"/>
    <w:rsid w:val="009D7861"/>
    <w:rsid w:val="009E15D3"/>
    <w:rsid w:val="009E2D93"/>
    <w:rsid w:val="009F3548"/>
    <w:rsid w:val="00A0646C"/>
    <w:rsid w:val="00A264D4"/>
    <w:rsid w:val="00A50C73"/>
    <w:rsid w:val="00A92069"/>
    <w:rsid w:val="00AE42B6"/>
    <w:rsid w:val="00C525F7"/>
    <w:rsid w:val="00C56356"/>
    <w:rsid w:val="00C84A17"/>
    <w:rsid w:val="00CC5902"/>
    <w:rsid w:val="00CE14A8"/>
    <w:rsid w:val="00D84223"/>
    <w:rsid w:val="00E914F1"/>
    <w:rsid w:val="00E94A0F"/>
    <w:rsid w:val="00EE6EF1"/>
    <w:rsid w:val="00F00916"/>
    <w:rsid w:val="00F63278"/>
    <w:rsid w:val="00FC32F6"/>
    <w:rsid w:val="00FD0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0F913"/>
  <w15:docId w15:val="{13033D91-10E9-4294-8059-917D19F2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548"/>
    <w:rPr>
      <w:sz w:val="18"/>
      <w:szCs w:val="18"/>
    </w:rPr>
  </w:style>
  <w:style w:type="character" w:customStyle="1" w:styleId="a4">
    <w:name w:val="批注框文本 字符"/>
    <w:basedOn w:val="a0"/>
    <w:link w:val="a3"/>
    <w:uiPriority w:val="99"/>
    <w:semiHidden/>
    <w:rsid w:val="009F3548"/>
    <w:rPr>
      <w:sz w:val="18"/>
      <w:szCs w:val="18"/>
    </w:rPr>
  </w:style>
  <w:style w:type="paragraph" w:styleId="a5">
    <w:name w:val="header"/>
    <w:basedOn w:val="a"/>
    <w:link w:val="a6"/>
    <w:uiPriority w:val="99"/>
    <w:unhideWhenUsed/>
    <w:rsid w:val="00425A9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25A95"/>
    <w:rPr>
      <w:sz w:val="18"/>
      <w:szCs w:val="18"/>
    </w:rPr>
  </w:style>
  <w:style w:type="paragraph" w:styleId="a7">
    <w:name w:val="footer"/>
    <w:basedOn w:val="a"/>
    <w:link w:val="a8"/>
    <w:uiPriority w:val="99"/>
    <w:unhideWhenUsed/>
    <w:rsid w:val="00425A95"/>
    <w:pPr>
      <w:tabs>
        <w:tab w:val="center" w:pos="4153"/>
        <w:tab w:val="right" w:pos="8306"/>
      </w:tabs>
      <w:snapToGrid w:val="0"/>
      <w:jc w:val="left"/>
    </w:pPr>
    <w:rPr>
      <w:sz w:val="18"/>
      <w:szCs w:val="18"/>
    </w:rPr>
  </w:style>
  <w:style w:type="character" w:customStyle="1" w:styleId="a8">
    <w:name w:val="页脚 字符"/>
    <w:basedOn w:val="a0"/>
    <w:link w:val="a7"/>
    <w:uiPriority w:val="99"/>
    <w:rsid w:val="00425A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9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171</Words>
  <Characters>978</Characters>
  <Application>Microsoft Office Word</Application>
  <DocSecurity>0</DocSecurity>
  <Lines>8</Lines>
  <Paragraphs>2</Paragraphs>
  <ScaleCrop>false</ScaleCrop>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Zu`I</dc:creator>
  <cp:keywords/>
  <dc:description/>
  <cp:lastModifiedBy>he xu</cp:lastModifiedBy>
  <cp:revision>7</cp:revision>
  <cp:lastPrinted>2020-09-11T02:11:00Z</cp:lastPrinted>
  <dcterms:created xsi:type="dcterms:W3CDTF">2020-09-21T01:32:00Z</dcterms:created>
  <dcterms:modified xsi:type="dcterms:W3CDTF">2021-09-30T02:02:00Z</dcterms:modified>
</cp:coreProperties>
</file>